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44" w:rsidRDefault="00143F44" w:rsidP="00143F44">
      <w:pPr>
        <w:pStyle w:val="normal-header"/>
        <w:ind w:firstLine="0"/>
      </w:pPr>
      <w:bookmarkStart w:id="0" w:name="_GoBack"/>
      <w:bookmarkEnd w:id="0"/>
    </w:p>
    <w:p w:rsidR="00143F44" w:rsidRDefault="00143F44" w:rsidP="00143F44">
      <w:pPr>
        <w:pStyle w:val="normal-header"/>
        <w:ind w:right="24" w:firstLine="0"/>
        <w:jc w:val="left"/>
      </w:pPr>
      <w:r>
        <w:t>2015. 1</w:t>
      </w:r>
      <w:r w:rsidR="00BF6729">
        <w:t>2</w:t>
      </w:r>
      <w:r>
        <w:t xml:space="preserve">. </w:t>
      </w:r>
      <w:r w:rsidR="00781266">
        <w:t>10</w:t>
      </w:r>
      <w:r>
        <w:t>.</w:t>
      </w:r>
    </w:p>
    <w:p w:rsidR="00143F44" w:rsidRPr="00AC5B21" w:rsidRDefault="00812C85" w:rsidP="00143F44">
      <w:pPr>
        <w:pStyle w:val="normal-header"/>
        <w:ind w:right="24" w:firstLine="0"/>
        <w:jc w:val="left"/>
        <w:rPr>
          <w:rFonts w:ascii="Times New Roman" w:hAnsi="Times New Roman"/>
        </w:rPr>
      </w:pPr>
      <w:r w:rsidRPr="00812C85">
        <w:t>Horpács</w:t>
      </w:r>
      <w:r w:rsidR="002168CD" w:rsidRPr="00812C85">
        <w:t xml:space="preserve"> </w:t>
      </w:r>
      <w:r w:rsidRPr="00812C85">
        <w:t>Község</w:t>
      </w:r>
      <w:r w:rsidR="00143F44" w:rsidRPr="00812C85">
        <w:t xml:space="preserve"> Önkormányzat</w:t>
      </w:r>
      <w:r w:rsidRPr="00812C85">
        <w:t>a</w:t>
      </w:r>
    </w:p>
    <w:p w:rsidR="00143F44" w:rsidRPr="00AC5B21" w:rsidRDefault="00143F44" w:rsidP="00143F4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143F44" w:rsidRPr="00D42BAB" w:rsidRDefault="00143F44" w:rsidP="00143F44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43F44" w:rsidRPr="00146ACE" w:rsidRDefault="00143F44" w:rsidP="00143F44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143F44" w:rsidRPr="00FD397A" w:rsidRDefault="0073171F" w:rsidP="00143F44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Megújult</w:t>
      </w:r>
      <w:r w:rsidR="00812C85">
        <w:rPr>
          <w:caps/>
        </w:rPr>
        <w:t xml:space="preserve"> a</w:t>
      </w:r>
      <w:r w:rsidR="00143F44">
        <w:rPr>
          <w:caps/>
        </w:rPr>
        <w:t xml:space="preserve"> </w:t>
      </w:r>
      <w:r w:rsidR="00812C85">
        <w:rPr>
          <w:caps/>
        </w:rPr>
        <w:t>mikszáth kálmán emlékház</w:t>
      </w:r>
    </w:p>
    <w:p w:rsidR="00143F44" w:rsidRDefault="00143F44" w:rsidP="00143F44">
      <w:pPr>
        <w:pStyle w:val="normal-header"/>
        <w:ind w:firstLine="0"/>
      </w:pPr>
    </w:p>
    <w:p w:rsidR="00143F44" w:rsidRDefault="00143F44" w:rsidP="00143F44">
      <w:pPr>
        <w:pStyle w:val="normal-header"/>
        <w:ind w:firstLine="0"/>
      </w:pPr>
    </w:p>
    <w:p w:rsidR="00143F44" w:rsidRPr="00111913" w:rsidRDefault="00143F44" w:rsidP="00143F44">
      <w:pPr>
        <w:pStyle w:val="normal-header"/>
        <w:ind w:firstLine="0"/>
        <w:rPr>
          <w:b/>
        </w:rPr>
      </w:pPr>
      <w:r>
        <w:rPr>
          <w:b/>
        </w:rPr>
        <w:t>Befejeződtek</w:t>
      </w:r>
      <w:r w:rsidR="00812C85">
        <w:rPr>
          <w:b/>
        </w:rPr>
        <w:t xml:space="preserve"> a</w:t>
      </w:r>
      <w:r w:rsidRPr="00C77BA1">
        <w:rPr>
          <w:b/>
        </w:rPr>
        <w:t xml:space="preserve"> „</w:t>
      </w:r>
      <w:r w:rsidR="00812C85" w:rsidRPr="00812C85">
        <w:rPr>
          <w:b/>
        </w:rPr>
        <w:t>Mikszáth Kálmán Emlékház épületének energetikai korszerűsítése</w:t>
      </w:r>
      <w:r w:rsidRPr="00C77BA1">
        <w:rPr>
          <w:b/>
        </w:rPr>
        <w:t xml:space="preserve">” </w:t>
      </w:r>
      <w:r w:rsidR="00286359">
        <w:rPr>
          <w:b/>
        </w:rPr>
        <w:t>című</w:t>
      </w:r>
      <w:r w:rsidRPr="00C77BA1">
        <w:rPr>
          <w:b/>
        </w:rPr>
        <w:t xml:space="preserve"> projekt kivitelezési munkái.</w:t>
      </w:r>
    </w:p>
    <w:p w:rsidR="00143F44" w:rsidRPr="00123642" w:rsidRDefault="00143F44" w:rsidP="00143F44">
      <w:pPr>
        <w:pStyle w:val="normal-header"/>
        <w:ind w:firstLine="0"/>
      </w:pPr>
    </w:p>
    <w:p w:rsidR="00143F44" w:rsidRDefault="00812C85" w:rsidP="00143F44">
      <w:pPr>
        <w:pStyle w:val="normal-header"/>
      </w:pPr>
      <w:r w:rsidRPr="00812C85">
        <w:t>Horpács Község Önkormányzata</w:t>
      </w:r>
      <w:r w:rsidR="007B4FA3">
        <w:t xml:space="preserve"> </w:t>
      </w:r>
      <w:r w:rsidR="00143F44">
        <w:t>sikeresen pályázott, a Középületek kiemelt jelentőségű épületenergetikai fejlesztése</w:t>
      </w:r>
      <w:r w:rsidR="00143F44" w:rsidRPr="00C5609F">
        <w:t xml:space="preserve"> </w:t>
      </w:r>
      <w:r w:rsidR="00143F44">
        <w:t xml:space="preserve">című projekt felhívásra. Az Önkormányzat az elnyert </w:t>
      </w:r>
      <w:r>
        <w:t>21,435</w:t>
      </w:r>
      <w:r w:rsidR="00143F44">
        <w:t xml:space="preserve"> millió </w:t>
      </w:r>
      <w:r w:rsidR="007B4FA3">
        <w:t>f</w:t>
      </w:r>
      <w:r w:rsidR="00143F44">
        <w:t xml:space="preserve">orint támogatás segítségével a </w:t>
      </w:r>
      <w:r w:rsidR="00143F44" w:rsidRPr="00510432">
        <w:t>KEOP-</w:t>
      </w:r>
      <w:r w:rsidR="00143F44">
        <w:t>5</w:t>
      </w:r>
      <w:r w:rsidR="00143F44" w:rsidRPr="00510432">
        <w:t>.</w:t>
      </w:r>
      <w:r w:rsidR="00143F44">
        <w:t>7.0</w:t>
      </w:r>
      <w:r w:rsidR="00143F44" w:rsidRPr="00510432">
        <w:t>/</w:t>
      </w:r>
      <w:r w:rsidR="00143F44">
        <w:t>15</w:t>
      </w:r>
      <w:r w:rsidR="00143F44" w:rsidRPr="00510432">
        <w:t>-201</w:t>
      </w:r>
      <w:r w:rsidR="00143F44">
        <w:t>5</w:t>
      </w:r>
      <w:r w:rsidR="00143F44" w:rsidRPr="00F56CD2">
        <w:t>-0</w:t>
      </w:r>
      <w:r>
        <w:t>297</w:t>
      </w:r>
      <w:r w:rsidR="00143F44">
        <w:t xml:space="preserve"> azonosító számú projektet valósította meg.</w:t>
      </w:r>
    </w:p>
    <w:p w:rsidR="00235B26" w:rsidRDefault="00143F44" w:rsidP="00143F44">
      <w:pPr>
        <w:pStyle w:val="normal-header"/>
      </w:pPr>
      <w:r w:rsidRPr="00E34102">
        <w:t>A pr</w:t>
      </w:r>
      <w:r w:rsidR="007B4FA3">
        <w:t xml:space="preserve">ojekt megvalósulási helyszíne </w:t>
      </w:r>
      <w:r w:rsidR="007B4FA3" w:rsidRPr="00812C85">
        <w:t xml:space="preserve">az </w:t>
      </w:r>
      <w:r w:rsidR="00812C85" w:rsidRPr="00812C85">
        <w:t>Emlékház</w:t>
      </w:r>
      <w:r w:rsidR="007B4FA3" w:rsidRPr="00812C85">
        <w:t xml:space="preserve"> épülete</w:t>
      </w:r>
      <w:r w:rsidRPr="00812C85">
        <w:t>,</w:t>
      </w:r>
      <w:r w:rsidRPr="007B4FA3">
        <w:t xml:space="preserve"> mely</w:t>
      </w:r>
      <w:r w:rsidR="00F56CD2" w:rsidRPr="007B4FA3">
        <w:t xml:space="preserve"> </w:t>
      </w:r>
      <w:r w:rsidR="00812C85">
        <w:t xml:space="preserve">a </w:t>
      </w:r>
      <w:r w:rsidR="00812C85" w:rsidRPr="00812C85">
        <w:t>Kossuth út 3</w:t>
      </w:r>
      <w:r w:rsidR="00812C85">
        <w:t>.</w:t>
      </w:r>
      <w:r w:rsidRPr="00E34102">
        <w:t xml:space="preserve"> szám alatt található. </w:t>
      </w:r>
      <w:r>
        <w:t>A</w:t>
      </w:r>
      <w:r w:rsidR="0073171F">
        <w:t xml:space="preserve">z </w:t>
      </w:r>
      <w:r w:rsidR="0073171F" w:rsidRPr="0073171F">
        <w:t xml:space="preserve">ingatlan tulajdonosa </w:t>
      </w:r>
      <w:r w:rsidR="0073171F">
        <w:t>magánszemély,</w:t>
      </w:r>
      <w:r w:rsidR="0073171F" w:rsidRPr="0073171F">
        <w:t xml:space="preserve"> Horpács Község Önkormányzata a múzeum üzemeltetője.</w:t>
      </w:r>
      <w:r w:rsidR="0073171F">
        <w:t xml:space="preserve"> </w:t>
      </w:r>
    </w:p>
    <w:p w:rsidR="00560532" w:rsidRDefault="00235B26" w:rsidP="00143F44">
      <w:pPr>
        <w:pStyle w:val="normal-header"/>
      </w:pPr>
      <w:r>
        <w:t xml:space="preserve">Az épület Mikszáth Kálmán megrendelésére, fia, Mikszáth Kálmán László tervei alapján 1906 nyarára készült el. Az épület állapota 1945 után rohamosan romlott, majd 1951-ben a TSZ vette birtokába, bár 1960-tól Mikszáth emlékszoba került benne kialakításra, 1967 és 1990 között nevelőotthonként működött, 1967-ben részben átépítették az északi homlokzatát. 1997 óta működik jelenlegi funkciójaként, mint Mikszáth Kálmán emlékház. </w:t>
      </w:r>
      <w:r w:rsidR="00560532">
        <w:t>A szűkös anyagi források korábban sem tették lehetővé, az épület megfelelő állagmegóvását, és esetleges korszerűsítését. A pályázat elnyerésével jelentős mértékben javítható az épület műszaki állapota és energia is megtakarítható.</w:t>
      </w:r>
    </w:p>
    <w:p w:rsidR="00560532" w:rsidRDefault="00560532" w:rsidP="00143F44">
      <w:pPr>
        <w:pStyle w:val="normal-header"/>
      </w:pPr>
      <w:r>
        <w:t>Megtörtént a homlokzati felület és a padlásfödém hőszigetelése. Minden nyílászáró külső szárnyainak újraüvegezése megvalósu</w:t>
      </w:r>
      <w:r w:rsidR="00284D34">
        <w:t>lt és egyes</w:t>
      </w:r>
      <w:r>
        <w:t xml:space="preserve"> nyílászáró</w:t>
      </w:r>
      <w:r w:rsidR="00284D34">
        <w:t>k</w:t>
      </w:r>
      <w:r>
        <w:t xml:space="preserve"> külső szárnyainak újragyártása is. </w:t>
      </w:r>
    </w:p>
    <w:p w:rsidR="00864CED" w:rsidRDefault="00560532" w:rsidP="00143F44">
      <w:pPr>
        <w:pStyle w:val="normal-header"/>
      </w:pPr>
      <w:r>
        <w:t xml:space="preserve">A </w:t>
      </w:r>
      <w:r w:rsidR="00864CED">
        <w:t xml:space="preserve">horpácsi </w:t>
      </w:r>
      <w:r>
        <w:t xml:space="preserve">Mikszáth-kúria </w:t>
      </w:r>
      <w:r w:rsidR="00864CED">
        <w:t xml:space="preserve">egyedi országos </w:t>
      </w:r>
      <w:r>
        <w:t>műemlék</w:t>
      </w:r>
      <w:r w:rsidR="00864CED">
        <w:t>i védelem alatt álló</w:t>
      </w:r>
      <w:r>
        <w:t xml:space="preserve"> épület</w:t>
      </w:r>
      <w:r w:rsidR="00864CED">
        <w:t>. A</w:t>
      </w:r>
      <w:r>
        <w:t xml:space="preserve"> felújítás során megőrzésre került a homlokzati architektúra</w:t>
      </w:r>
      <w:r w:rsidR="00864CED">
        <w:t>, a homlokzati felületi felosztások és díszítések. Szondázó falkutatás során felmérésre kerültek az eredeti 1906-os homlokzati színek és színhatárok.</w:t>
      </w:r>
      <w:r w:rsidR="00235B26">
        <w:t xml:space="preserve"> A szondázás egyértelműsítette a legkorábbinak minősíthető festékréteget, így a feltárt, restaurátor által javasolt halvány mályva és mészfehér színekbe öltözött a megújult épület.</w:t>
      </w:r>
    </w:p>
    <w:p w:rsidR="00864CED" w:rsidRDefault="00864CED" w:rsidP="00143F44">
      <w:pPr>
        <w:pStyle w:val="normal-header"/>
      </w:pPr>
    </w:p>
    <w:p w:rsidR="00143F44" w:rsidRPr="00922FBD" w:rsidRDefault="00143F44" w:rsidP="00143F44">
      <w:pPr>
        <w:pStyle w:val="normal-header"/>
        <w:ind w:firstLine="0"/>
      </w:pPr>
    </w:p>
    <w:p w:rsidR="00922FBD" w:rsidRPr="00143F44" w:rsidRDefault="00922FBD" w:rsidP="00143F44"/>
    <w:sectPr w:rsidR="00922FBD" w:rsidRPr="00143F44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CF" w:rsidRDefault="00F138CF" w:rsidP="00AB4900">
      <w:pPr>
        <w:spacing w:after="0" w:line="240" w:lineRule="auto"/>
      </w:pPr>
      <w:r>
        <w:separator/>
      </w:r>
    </w:p>
  </w:endnote>
  <w:endnote w:type="continuationSeparator" w:id="0">
    <w:p w:rsidR="00F138CF" w:rsidRDefault="00F138C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A9" w:rsidRDefault="007219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A9" w:rsidRDefault="007219A9">
    <w:pPr>
      <w:pStyle w:val="llb"/>
    </w:pPr>
  </w:p>
  <w:p w:rsidR="007219A9" w:rsidRDefault="007219A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A9" w:rsidRDefault="007219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CF" w:rsidRDefault="00F138CF" w:rsidP="00AB4900">
      <w:pPr>
        <w:spacing w:after="0" w:line="240" w:lineRule="auto"/>
      </w:pPr>
      <w:r>
        <w:separator/>
      </w:r>
    </w:p>
  </w:footnote>
  <w:footnote w:type="continuationSeparator" w:id="0">
    <w:p w:rsidR="00F138CF" w:rsidRDefault="00F138C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A9" w:rsidRDefault="007219A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A9" w:rsidRDefault="007219A9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19A9" w:rsidRDefault="007219A9" w:rsidP="00B50ED9">
    <w:pPr>
      <w:pStyle w:val="lfej"/>
      <w:ind w:left="1701"/>
    </w:pPr>
  </w:p>
  <w:p w:rsidR="007219A9" w:rsidRDefault="007219A9" w:rsidP="00B50ED9">
    <w:pPr>
      <w:pStyle w:val="lfej"/>
      <w:ind w:left="1701"/>
    </w:pPr>
  </w:p>
  <w:p w:rsidR="007219A9" w:rsidRDefault="007219A9" w:rsidP="00B50ED9">
    <w:pPr>
      <w:pStyle w:val="lfej"/>
      <w:ind w:left="1701"/>
    </w:pPr>
  </w:p>
  <w:p w:rsidR="007219A9" w:rsidRDefault="007219A9" w:rsidP="00B50ED9">
    <w:pPr>
      <w:pStyle w:val="lfej"/>
      <w:ind w:left="1701"/>
    </w:pPr>
  </w:p>
  <w:p w:rsidR="007219A9" w:rsidRDefault="007219A9" w:rsidP="00B50ED9">
    <w:pPr>
      <w:pStyle w:val="lfej"/>
      <w:ind w:left="1701"/>
    </w:pPr>
  </w:p>
  <w:p w:rsidR="007219A9" w:rsidRPr="00AB4900" w:rsidRDefault="007219A9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A9" w:rsidRDefault="007219A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B360B"/>
    <w:rsid w:val="000F4E96"/>
    <w:rsid w:val="00111913"/>
    <w:rsid w:val="00143F44"/>
    <w:rsid w:val="00146ACE"/>
    <w:rsid w:val="001E5547"/>
    <w:rsid w:val="001E6A2A"/>
    <w:rsid w:val="00202EEE"/>
    <w:rsid w:val="002168CD"/>
    <w:rsid w:val="00232166"/>
    <w:rsid w:val="00235B26"/>
    <w:rsid w:val="002441AB"/>
    <w:rsid w:val="00244F73"/>
    <w:rsid w:val="00267E43"/>
    <w:rsid w:val="00284D34"/>
    <w:rsid w:val="00286359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60532"/>
    <w:rsid w:val="00565DDC"/>
    <w:rsid w:val="005901CF"/>
    <w:rsid w:val="005D030D"/>
    <w:rsid w:val="005E2EDE"/>
    <w:rsid w:val="005E5A93"/>
    <w:rsid w:val="006610E7"/>
    <w:rsid w:val="00670DC0"/>
    <w:rsid w:val="006734FC"/>
    <w:rsid w:val="006A1E4D"/>
    <w:rsid w:val="006C0217"/>
    <w:rsid w:val="006C10EB"/>
    <w:rsid w:val="006D0ADF"/>
    <w:rsid w:val="007219A9"/>
    <w:rsid w:val="0073171F"/>
    <w:rsid w:val="00781266"/>
    <w:rsid w:val="0078269C"/>
    <w:rsid w:val="007A60FF"/>
    <w:rsid w:val="007A6928"/>
    <w:rsid w:val="007B4FA3"/>
    <w:rsid w:val="007B6E38"/>
    <w:rsid w:val="007C5272"/>
    <w:rsid w:val="007F2E7A"/>
    <w:rsid w:val="00812C85"/>
    <w:rsid w:val="00816521"/>
    <w:rsid w:val="00863046"/>
    <w:rsid w:val="00864CED"/>
    <w:rsid w:val="00895D67"/>
    <w:rsid w:val="008B5441"/>
    <w:rsid w:val="009016FC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913"/>
    <w:rsid w:val="00B42B70"/>
    <w:rsid w:val="00B50ED9"/>
    <w:rsid w:val="00BC63BE"/>
    <w:rsid w:val="00BF6729"/>
    <w:rsid w:val="00C573C0"/>
    <w:rsid w:val="00C87FFB"/>
    <w:rsid w:val="00C9125A"/>
    <w:rsid w:val="00C9496E"/>
    <w:rsid w:val="00CB133A"/>
    <w:rsid w:val="00CC0E55"/>
    <w:rsid w:val="00D15E97"/>
    <w:rsid w:val="00D42BAB"/>
    <w:rsid w:val="00D609B1"/>
    <w:rsid w:val="00DC0ECD"/>
    <w:rsid w:val="00E824DA"/>
    <w:rsid w:val="00EA2F16"/>
    <w:rsid w:val="00ED29A1"/>
    <w:rsid w:val="00F138CF"/>
    <w:rsid w:val="00F22288"/>
    <w:rsid w:val="00F56CD2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batman</cp:lastModifiedBy>
  <cp:revision>2</cp:revision>
  <dcterms:created xsi:type="dcterms:W3CDTF">2015-12-17T10:32:00Z</dcterms:created>
  <dcterms:modified xsi:type="dcterms:W3CDTF">2015-12-17T10:32:00Z</dcterms:modified>
</cp:coreProperties>
</file>